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950F81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FA1AA7" w:rsidRPr="00E13769" w:rsidRDefault="00FA1AA7" w:rsidP="00752E0F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425"/>
        <w:gridCol w:w="1440"/>
      </w:tblGrid>
      <w:tr w:rsidR="00A117C0" w:rsidRPr="007E4A29" w:rsidTr="008B776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752E0F" w:rsidRPr="007E4A29" w:rsidTr="008B7765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E0F" w:rsidRPr="002C3CBC" w:rsidRDefault="00752E0F" w:rsidP="008B7765">
            <w:pPr>
              <w:jc w:val="both"/>
              <w:rPr>
                <w:sz w:val="24"/>
                <w:szCs w:val="24"/>
              </w:rPr>
            </w:pPr>
            <w:r w:rsidRPr="002C3CBC">
              <w:rPr>
                <w:sz w:val="24"/>
                <w:szCs w:val="24"/>
              </w:rPr>
              <w:t xml:space="preserve">Отдел </w:t>
            </w:r>
            <w:r w:rsidR="008B7765">
              <w:rPr>
                <w:sz w:val="24"/>
                <w:szCs w:val="24"/>
              </w:rPr>
              <w:t>ведения и хранения регистрационных 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0F" w:rsidRDefault="008B7765" w:rsidP="0056300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F" w:rsidRPr="00E37451" w:rsidRDefault="00752E0F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752E0F" w:rsidRDefault="00752E0F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752E0F" w:rsidRDefault="00752E0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F" w:rsidRDefault="00752E0F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52E0F" w:rsidRDefault="00752E0F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A1AA7" w:rsidRDefault="00FA1AA7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7F7C" w:rsidRDefault="00577F7C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="008B7765">
        <w:rPr>
          <w:b/>
          <w:sz w:val="24"/>
          <w:szCs w:val="24"/>
        </w:rPr>
        <w:t>ведущего специалиста-эксперта</w:t>
      </w:r>
      <w:r w:rsidR="00203488" w:rsidRPr="007266A4">
        <w:rPr>
          <w:b/>
          <w:sz w:val="24"/>
          <w:szCs w:val="24"/>
        </w:rPr>
        <w:t xml:space="preserve"> </w:t>
      </w:r>
      <w:r w:rsidR="007266A4" w:rsidRPr="007266A4">
        <w:rPr>
          <w:b/>
          <w:sz w:val="24"/>
          <w:szCs w:val="24"/>
        </w:rPr>
        <w:t>отдела</w:t>
      </w:r>
      <w:r w:rsidR="00A528A3">
        <w:rPr>
          <w:b/>
          <w:sz w:val="24"/>
          <w:szCs w:val="24"/>
        </w:rPr>
        <w:t xml:space="preserve"> </w:t>
      </w:r>
      <w:r w:rsidR="008B7765">
        <w:rPr>
          <w:b/>
          <w:sz w:val="24"/>
          <w:szCs w:val="24"/>
        </w:rPr>
        <w:t>ведения и хранения регистрационных дел</w:t>
      </w:r>
      <w:r w:rsidRPr="007266A4">
        <w:rPr>
          <w:sz w:val="24"/>
          <w:szCs w:val="24"/>
        </w:rPr>
        <w:t>:</w:t>
      </w:r>
    </w:p>
    <w:p w:rsidR="008B7765" w:rsidRPr="008B7765" w:rsidRDefault="008B7765" w:rsidP="008B7765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Pr="008B7765">
        <w:rPr>
          <w:rFonts w:eastAsia="Calibri"/>
          <w:sz w:val="24"/>
          <w:szCs w:val="24"/>
        </w:rPr>
        <w:t>. Гражданский служащий, замещающий должность ведущего специалиста-эксперта отдела, должен обладать следующими базовыми знаниями и умениями: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1) знанием государственного языка Российской Федерации (русского языка);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 xml:space="preserve">2) знаниями основ: 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а) Конституции Российской Федерации,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г) Федерального закона от 25 декабря 2008 г. № 273-ФЗ «О противодействии коррупции»;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8B7765">
        <w:rPr>
          <w:rFonts w:eastAsia="Calibri"/>
          <w:color w:val="000000"/>
          <w:sz w:val="24"/>
          <w:szCs w:val="24"/>
        </w:rPr>
        <w:t>3) знаниями и умения в области информационно-коммуникационных технологий.</w:t>
      </w:r>
    </w:p>
    <w:p w:rsidR="008B7765" w:rsidRPr="008B7765" w:rsidRDefault="008B7765" w:rsidP="008B7765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</w:t>
      </w:r>
      <w:r w:rsidRPr="008B7765">
        <w:rPr>
          <w:rFonts w:eastAsia="Calibri"/>
          <w:color w:val="000000"/>
          <w:sz w:val="24"/>
          <w:szCs w:val="24"/>
        </w:rPr>
        <w:t>.</w:t>
      </w:r>
      <w:r>
        <w:rPr>
          <w:rFonts w:eastAsia="Calibri"/>
          <w:color w:val="000000"/>
          <w:sz w:val="24"/>
          <w:szCs w:val="24"/>
        </w:rPr>
        <w:t>1</w:t>
      </w:r>
      <w:r w:rsidRPr="008B7765">
        <w:rPr>
          <w:rFonts w:eastAsia="Calibri"/>
          <w:color w:val="000000"/>
          <w:sz w:val="24"/>
          <w:szCs w:val="24"/>
        </w:rPr>
        <w:t xml:space="preserve">. </w:t>
      </w:r>
      <w:r w:rsidRPr="008B7765">
        <w:rPr>
          <w:rFonts w:eastAsia="Calibri"/>
          <w:sz w:val="24"/>
          <w:szCs w:val="24"/>
        </w:rPr>
        <w:t>Умения</w:t>
      </w:r>
      <w:r w:rsidRPr="008B7765">
        <w:rPr>
          <w:rFonts w:eastAsia="Calibri"/>
          <w:color w:val="000000"/>
          <w:sz w:val="24"/>
          <w:szCs w:val="24"/>
        </w:rPr>
        <w:t xml:space="preserve"> гражданского служащего, замещающего должность ведущего специалиста-эксперта отдела</w:t>
      </w:r>
      <w:r w:rsidRPr="008B7765">
        <w:rPr>
          <w:rFonts w:eastAsia="Calibri"/>
          <w:sz w:val="24"/>
          <w:szCs w:val="24"/>
        </w:rPr>
        <w:t>, включают следующие умения.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Общие умения:</w:t>
      </w:r>
    </w:p>
    <w:p w:rsidR="008B7765" w:rsidRPr="008B7765" w:rsidRDefault="008B7765" w:rsidP="008B7765">
      <w:pPr>
        <w:ind w:firstLine="993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- умение мыслить системно (стратегически);</w:t>
      </w:r>
    </w:p>
    <w:p w:rsidR="008B7765" w:rsidRPr="008B7765" w:rsidRDefault="008B7765" w:rsidP="008B7765">
      <w:pPr>
        <w:ind w:firstLine="993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8B7765" w:rsidRPr="008B7765" w:rsidRDefault="008B7765" w:rsidP="008B7765">
      <w:pPr>
        <w:ind w:firstLine="993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- коммуникативные умения;</w:t>
      </w:r>
    </w:p>
    <w:p w:rsidR="008B7765" w:rsidRPr="008B7765" w:rsidRDefault="008B7765" w:rsidP="008B7765">
      <w:pPr>
        <w:ind w:firstLine="993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- умение управлять изменениями.</w:t>
      </w:r>
    </w:p>
    <w:p w:rsidR="008B7765" w:rsidRPr="008B7765" w:rsidRDefault="008B7765" w:rsidP="008B7765">
      <w:pPr>
        <w:ind w:firstLine="708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Управленческие умения:</w:t>
      </w:r>
    </w:p>
    <w:p w:rsidR="008B7765" w:rsidRPr="008B7765" w:rsidRDefault="008B7765" w:rsidP="008B7765">
      <w:pPr>
        <w:ind w:firstLine="993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:rsidR="008B7765" w:rsidRPr="008B7765" w:rsidRDefault="008B7765" w:rsidP="008B7765">
      <w:pPr>
        <w:ind w:firstLine="993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- умение оперативно принимать и реализовывать управленческие решения.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 w:rsidRPr="008B7765">
        <w:rPr>
          <w:rFonts w:eastAsia="Calibri"/>
          <w:sz w:val="24"/>
          <w:szCs w:val="24"/>
        </w:rPr>
        <w:t xml:space="preserve"> Для замещения должности ведущего специалиста-эксперта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8B7765">
        <w:rPr>
          <w:rFonts w:eastAsia="Calibri"/>
          <w:sz w:val="24"/>
          <w:szCs w:val="24"/>
        </w:rPr>
        <w:t xml:space="preserve">.1. </w:t>
      </w:r>
      <w:proofErr w:type="gramStart"/>
      <w:r w:rsidRPr="008B7765">
        <w:rPr>
          <w:rFonts w:eastAsia="Calibri"/>
          <w:sz w:val="24"/>
          <w:szCs w:val="24"/>
        </w:rPr>
        <w:t xml:space="preserve">Гражданский служащий, замещающий должность ведущего специалиста-эксперта отдела, должен иметь высшее образование не ниже уровня </w:t>
      </w:r>
      <w:proofErr w:type="spellStart"/>
      <w:r w:rsidRPr="008B7765">
        <w:rPr>
          <w:rFonts w:eastAsia="Calibri"/>
          <w:sz w:val="24"/>
          <w:szCs w:val="24"/>
        </w:rPr>
        <w:t>бакалавриата</w:t>
      </w:r>
      <w:proofErr w:type="spellEnd"/>
      <w:r w:rsidRPr="008B7765">
        <w:rPr>
          <w:rFonts w:eastAsia="Calibri"/>
          <w:sz w:val="24"/>
          <w:szCs w:val="24"/>
        </w:rPr>
        <w:t xml:space="preserve"> по направлению подготовки (специальности) профессионального образования  «Экономика и управление», «Экономика», «Менеджмент», «Управление персоналом», «Государственное и муниципальное управление», «</w:t>
      </w:r>
      <w:r w:rsidRPr="008B7765">
        <w:rPr>
          <w:sz w:val="24"/>
          <w:szCs w:val="24"/>
        </w:rPr>
        <w:t xml:space="preserve"> Юриспруденция», «Документоведение и архивоведение»</w:t>
      </w:r>
      <w:r w:rsidRPr="008B7765">
        <w:rPr>
          <w:rFonts w:eastAsia="Calibri"/>
          <w:sz w:val="24"/>
          <w:szCs w:val="24"/>
        </w:rPr>
        <w:t xml:space="preserve"> или иному направлению подготовки (специальности), для которого </w:t>
      </w:r>
      <w:r w:rsidRPr="008B7765">
        <w:rPr>
          <w:rFonts w:eastAsia="Calibri"/>
          <w:bCs/>
          <w:sz w:val="24"/>
          <w:szCs w:val="24"/>
        </w:rPr>
        <w:t xml:space="preserve">законодательством об образовании Российской </w:t>
      </w:r>
      <w:r w:rsidRPr="008B7765">
        <w:rPr>
          <w:rFonts w:eastAsia="Calibri"/>
          <w:bCs/>
          <w:sz w:val="24"/>
          <w:szCs w:val="24"/>
        </w:rPr>
        <w:lastRenderedPageBreak/>
        <w:t>Федерации установлено соответствие данному направлению подготовки (специальности), указанному в предыдущих перечнях профессий, специальностей</w:t>
      </w:r>
      <w:proofErr w:type="gramEnd"/>
      <w:r w:rsidRPr="008B7765">
        <w:rPr>
          <w:rFonts w:eastAsia="Calibri"/>
          <w:bCs/>
          <w:sz w:val="24"/>
          <w:szCs w:val="24"/>
        </w:rPr>
        <w:t xml:space="preserve"> и направлений подготовки</w:t>
      </w:r>
      <w:r w:rsidRPr="008B7765">
        <w:rPr>
          <w:rFonts w:eastAsia="Calibri"/>
          <w:sz w:val="24"/>
          <w:szCs w:val="24"/>
        </w:rPr>
        <w:t>.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8B7765">
        <w:rPr>
          <w:rFonts w:eastAsia="Calibri"/>
          <w:sz w:val="24"/>
          <w:szCs w:val="24"/>
        </w:rPr>
        <w:t xml:space="preserve">.2. Гражданский служащий, замещающий должность ведущего </w:t>
      </w:r>
      <w:proofErr w:type="gramStart"/>
      <w:r w:rsidRPr="008B7765">
        <w:rPr>
          <w:rFonts w:eastAsia="Calibri"/>
          <w:sz w:val="24"/>
          <w:szCs w:val="24"/>
        </w:rPr>
        <w:t>специалист-эксперта</w:t>
      </w:r>
      <w:proofErr w:type="gramEnd"/>
      <w:r w:rsidRPr="008B7765">
        <w:rPr>
          <w:rFonts w:eastAsia="Calibri"/>
          <w:sz w:val="24"/>
          <w:szCs w:val="24"/>
        </w:rPr>
        <w:t xml:space="preserve"> отдела, должен обладать следующими профессиональными знаниями в сфере законодательства Российской Федерации: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765">
        <w:rPr>
          <w:rFonts w:eastAsia="Calibri"/>
          <w:sz w:val="24"/>
          <w:szCs w:val="24"/>
        </w:rPr>
        <w:t>1)  Гражданский кодекс Российской Федерации;</w:t>
      </w:r>
      <w:r w:rsidRPr="008B7765">
        <w:rPr>
          <w:sz w:val="24"/>
          <w:szCs w:val="24"/>
        </w:rPr>
        <w:t xml:space="preserve"> 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2)  Налоговый кодекс Российской Федерации;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3)  Кодекс Российской Федерации об административных правонарушениях;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4) Федеральный закон от 26 декабря 1995 г. № 208-ФЗ «Об акционерных обществах»;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765">
        <w:rPr>
          <w:rFonts w:eastAsia="Calibri"/>
          <w:sz w:val="24"/>
          <w:szCs w:val="24"/>
        </w:rPr>
        <w:t>5) Федеральный закон от 8 февраля 1998 г. № 14-ФЗ «Об обществах с ограниченной ответственностью»;</w:t>
      </w:r>
      <w:r w:rsidRPr="008B7765">
        <w:rPr>
          <w:sz w:val="24"/>
          <w:szCs w:val="24"/>
        </w:rPr>
        <w:t xml:space="preserve"> 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6)  Федеральный закон от 8 августа 2001 г. № 129-ФЗ «О государственной регистрации юридических лиц и индивидуальных предпринимателей»;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765">
        <w:rPr>
          <w:rFonts w:eastAsia="Calibri"/>
          <w:sz w:val="24"/>
          <w:szCs w:val="24"/>
        </w:rPr>
        <w:t>7) Федеральный закон от 11 июня 2003 г. № 74-ФЗ «О крестьянском (фермерском) хозяйстве»;</w:t>
      </w:r>
      <w:r w:rsidRPr="008B7765">
        <w:rPr>
          <w:sz w:val="24"/>
          <w:szCs w:val="24"/>
        </w:rPr>
        <w:t xml:space="preserve"> 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765">
        <w:rPr>
          <w:rFonts w:eastAsia="Calibri"/>
          <w:sz w:val="24"/>
          <w:szCs w:val="24"/>
        </w:rPr>
        <w:t>8) Федерального закона от 27 июля 2010 г. № 210-ФЗ «Об организации предоставления государственных и муниципальных услуг»;</w:t>
      </w:r>
      <w:r w:rsidRPr="008B7765">
        <w:rPr>
          <w:sz w:val="24"/>
          <w:szCs w:val="24"/>
        </w:rPr>
        <w:t xml:space="preserve"> 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9) 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10)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8B7765">
        <w:rPr>
          <w:rFonts w:eastAsia="Calibri"/>
          <w:sz w:val="24"/>
          <w:szCs w:val="24"/>
        </w:rPr>
        <w:t>11)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8B7765">
        <w:rPr>
          <w:rFonts w:eastAsia="Calibri"/>
          <w:sz w:val="24"/>
          <w:szCs w:val="24"/>
        </w:rPr>
        <w:t>Росатом</w:t>
      </w:r>
      <w:proofErr w:type="spellEnd"/>
      <w:r w:rsidRPr="008B7765">
        <w:rPr>
          <w:rFonts w:eastAsia="Calibri"/>
          <w:sz w:val="24"/>
          <w:szCs w:val="24"/>
        </w:rPr>
        <w:t>» и ее должностных лиц»;</w:t>
      </w:r>
      <w:proofErr w:type="gramEnd"/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12)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765">
        <w:rPr>
          <w:rFonts w:eastAsia="Calibri"/>
          <w:sz w:val="24"/>
          <w:szCs w:val="24"/>
        </w:rPr>
        <w:t>13)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  <w:r w:rsidRPr="008B7765">
        <w:rPr>
          <w:sz w:val="24"/>
          <w:szCs w:val="24"/>
        </w:rPr>
        <w:t xml:space="preserve"> 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14) 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15) Федеральный закон от 27 июля 2004 г. « 79-ФЗ «О государственной гражданской службе Российской Федерации»;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16) Федеральный закон от 2 мая 2006 г. № 59-ФЗ «О порядке рассмотрения обращений граждан Российской Федерации».</w:t>
      </w:r>
    </w:p>
    <w:p w:rsidR="008B7765" w:rsidRPr="008B7765" w:rsidRDefault="008B7765" w:rsidP="008B776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8B7765">
        <w:rPr>
          <w:rFonts w:eastAsia="Calibri"/>
          <w:sz w:val="24"/>
          <w:szCs w:val="24"/>
        </w:rPr>
        <w:t xml:space="preserve">.3. Иные профессиональные знания  ведущего специалиста-эксперта отдела должны включать:  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1)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2) порядок формирования и ведения Единого государственного реестра юридических лиц (ЕГРЮЛ);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3) порядок формирования и ведения Единого государственного реестра индивидуальных предпринимателей (ЕГРИП);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4) порядок предоставления сведений, содержащихся в ЕГРЮЛ, ЕГРИП.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8B7765">
        <w:rPr>
          <w:rFonts w:eastAsia="Calibri"/>
          <w:sz w:val="24"/>
          <w:szCs w:val="24"/>
        </w:rPr>
        <w:t xml:space="preserve">.4. Гражданский служащий, замещающий должность ведущего специалиста-эксперта отдела, должен обладать следующими профессиональными умениями:  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1) предоставления копий документов, содержащихся в ЕГРЮЛ, ЕГРИП;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 xml:space="preserve">2) </w:t>
      </w:r>
      <w:proofErr w:type="gramStart"/>
      <w:r w:rsidRPr="008B7765">
        <w:rPr>
          <w:rFonts w:eastAsia="Calibri"/>
          <w:sz w:val="24"/>
          <w:szCs w:val="24"/>
        </w:rPr>
        <w:t>контроль за</w:t>
      </w:r>
      <w:proofErr w:type="gramEnd"/>
      <w:r w:rsidRPr="008B7765">
        <w:rPr>
          <w:rFonts w:eastAsia="Calibri"/>
          <w:sz w:val="24"/>
          <w:szCs w:val="24"/>
        </w:rPr>
        <w:t xml:space="preserve"> соблюдением обязанности по предоставлению сведений, содержащихся в ЕГРЮЛ, ЕГРИП.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8B7765">
        <w:rPr>
          <w:rFonts w:eastAsia="Calibri"/>
          <w:sz w:val="24"/>
          <w:szCs w:val="24"/>
        </w:rPr>
        <w:t>.5. Гражданский служащий, замещающий должность ведущего специалиста-эксперта отдела, должен обладать следующими функциональными знаниями</w:t>
      </w:r>
      <w:r w:rsidRPr="008B7765">
        <w:rPr>
          <w:rFonts w:eastAsia="Calibri"/>
          <w:b/>
          <w:sz w:val="24"/>
          <w:szCs w:val="24"/>
        </w:rPr>
        <w:t>: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1) принципы предоставления государственных услуг;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2) требования к предоставлению государственных услуг;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3)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4) порядок предоставления  государственных услуг в электронной форме;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5) понятие и принципы функционирования, назначение портала государственных услуг;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6) права заявителей при получении  государственных услуг;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7) обязанности государственных органов, предоставляющих  государственные услуги;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8) стандарт предоставления  государственной услуги: требования и порядок разработки.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8B7765">
        <w:rPr>
          <w:rFonts w:eastAsia="Calibri"/>
          <w:sz w:val="24"/>
          <w:szCs w:val="24"/>
        </w:rPr>
        <w:t xml:space="preserve">.6. Гражданский служащий, замещающий должность ведущего специалиста-эксперта отдела, должен обладать следующими функциональными умениями:  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1) оказание государственной услуги в виде предоставления копий документов, содержащихся в ЕГРЮЛ/ЕГРИП,  выдача справок, разъяснений и сведений;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2) рассмотрение запросов;</w:t>
      </w:r>
    </w:p>
    <w:p w:rsidR="008B7765" w:rsidRPr="008B7765" w:rsidRDefault="008B7765" w:rsidP="008B7765">
      <w:pPr>
        <w:ind w:firstLine="709"/>
        <w:jc w:val="both"/>
        <w:rPr>
          <w:rFonts w:eastAsia="Calibri"/>
          <w:sz w:val="24"/>
          <w:szCs w:val="24"/>
        </w:rPr>
      </w:pPr>
      <w:r w:rsidRPr="008B7765">
        <w:rPr>
          <w:rFonts w:eastAsia="Calibri"/>
          <w:sz w:val="24"/>
          <w:szCs w:val="24"/>
        </w:rPr>
        <w:t>3) проведение консультаций.</w:t>
      </w:r>
    </w:p>
    <w:p w:rsidR="0056300B" w:rsidRDefault="0056300B" w:rsidP="003E122B">
      <w:pPr>
        <w:widowControl w:val="0"/>
        <w:contextualSpacing/>
        <w:jc w:val="both"/>
        <w:rPr>
          <w:sz w:val="24"/>
          <w:szCs w:val="24"/>
        </w:rPr>
      </w:pPr>
    </w:p>
    <w:p w:rsidR="0082432B" w:rsidRDefault="007C3282" w:rsidP="00A06FB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</w:t>
      </w:r>
      <w:r w:rsidR="00EE26AF" w:rsidRPr="00953A81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>
        <w:rPr>
          <w:sz w:val="24"/>
          <w:szCs w:val="24"/>
        </w:rPr>
        <w:t>Красноглинскому</w:t>
      </w:r>
      <w:proofErr w:type="spellEnd"/>
      <w:r w:rsidR="00EE26AF">
        <w:rPr>
          <w:sz w:val="24"/>
          <w:szCs w:val="24"/>
        </w:rPr>
        <w:t xml:space="preserve"> району г. Самары</w:t>
      </w:r>
      <w:r w:rsidR="00EE26AF" w:rsidRPr="00953A81">
        <w:rPr>
          <w:sz w:val="24"/>
          <w:szCs w:val="24"/>
        </w:rPr>
        <w:t xml:space="preserve"> состоит </w:t>
      </w:r>
      <w:proofErr w:type="gramStart"/>
      <w:r w:rsidR="00EE26AF" w:rsidRPr="00953A81">
        <w:rPr>
          <w:sz w:val="24"/>
          <w:szCs w:val="24"/>
        </w:rPr>
        <w:t>из</w:t>
      </w:r>
      <w:proofErr w:type="gramEnd"/>
      <w:r w:rsidR="00EE26AF" w:rsidRPr="00953A81">
        <w:rPr>
          <w:sz w:val="24"/>
          <w:szCs w:val="24"/>
        </w:rPr>
        <w:t>:</w:t>
      </w:r>
    </w:p>
    <w:p w:rsidR="00922A8B" w:rsidRPr="00F93549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536"/>
      </w:tblGrid>
      <w:tr w:rsidR="008B7765" w:rsidRPr="003464F8" w:rsidTr="008B77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65" w:rsidRPr="00A042CE" w:rsidRDefault="008B7765" w:rsidP="0087603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65" w:rsidRDefault="008B7765" w:rsidP="0087603B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</w:p>
          <w:p w:rsidR="008B7765" w:rsidRPr="003464F8" w:rsidRDefault="008B7765" w:rsidP="0087603B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</w:tr>
      <w:tr w:rsidR="008B7765" w:rsidRPr="003464F8" w:rsidTr="008B7765">
        <w:trPr>
          <w:trHeight w:val="14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65" w:rsidRPr="00A042CE" w:rsidRDefault="008B7765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65" w:rsidRDefault="008B7765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B7765" w:rsidRDefault="008B7765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B7765" w:rsidRPr="003464F8" w:rsidRDefault="008B7765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 руб.</w:t>
            </w:r>
          </w:p>
        </w:tc>
      </w:tr>
      <w:tr w:rsidR="008B7765" w:rsidRPr="003464F8" w:rsidTr="008B77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65" w:rsidRPr="00A042CE" w:rsidRDefault="008B7765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65" w:rsidRDefault="008B7765" w:rsidP="0087603B">
            <w:pPr>
              <w:jc w:val="center"/>
              <w:rPr>
                <w:sz w:val="22"/>
                <w:szCs w:val="22"/>
              </w:rPr>
            </w:pPr>
          </w:p>
          <w:p w:rsidR="008B7765" w:rsidRDefault="008B7765" w:rsidP="00876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1227 руб. </w:t>
            </w:r>
          </w:p>
          <w:p w:rsidR="008B7765" w:rsidRDefault="008B7765" w:rsidP="008B7765">
            <w:pPr>
              <w:jc w:val="center"/>
            </w:pPr>
            <w:r>
              <w:rPr>
                <w:sz w:val="22"/>
                <w:szCs w:val="22"/>
              </w:rPr>
              <w:t>до 1576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8B7765" w:rsidRPr="003464F8" w:rsidTr="008B77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65" w:rsidRPr="00A042CE" w:rsidRDefault="008B7765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65" w:rsidRPr="003464F8" w:rsidRDefault="008B7765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8B7765" w:rsidRPr="003464F8" w:rsidRDefault="008B7765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8B7765" w:rsidRPr="003464F8" w:rsidRDefault="008B7765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8B7765" w:rsidRPr="003464F8" w:rsidTr="008B77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65" w:rsidRPr="00A042CE" w:rsidRDefault="008B7765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65" w:rsidRDefault="008B7765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8B7765" w:rsidRPr="003464F8" w:rsidRDefault="008B7765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8B7765" w:rsidRPr="003464F8" w:rsidRDefault="008B7765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8B7765" w:rsidRPr="003464F8" w:rsidTr="008B77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65" w:rsidRPr="00A042CE" w:rsidRDefault="008B7765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65" w:rsidRPr="003464F8" w:rsidRDefault="008B7765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B7765" w:rsidRPr="003464F8" w:rsidTr="008B77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65" w:rsidRPr="00A042CE" w:rsidRDefault="008B7765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65" w:rsidRPr="003464F8" w:rsidRDefault="008B7765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8B7765" w:rsidRPr="003464F8" w:rsidTr="008B77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65" w:rsidRPr="00A042CE" w:rsidRDefault="008B7765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65" w:rsidRDefault="008B7765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B7765" w:rsidRPr="003464F8" w:rsidRDefault="008B7765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8B7765" w:rsidRPr="003464F8" w:rsidTr="008B77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65" w:rsidRPr="00CD57DC" w:rsidRDefault="008B7765" w:rsidP="0087603B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65" w:rsidRPr="003464F8" w:rsidRDefault="008B7765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B7765" w:rsidRPr="003464F8" w:rsidTr="008B77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65" w:rsidRPr="00A042CE" w:rsidRDefault="008B7765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65" w:rsidRPr="003464F8" w:rsidRDefault="008B7765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AF4B12" w:rsidRDefault="00AF4B12" w:rsidP="006E1846">
      <w:pPr>
        <w:widowControl w:val="0"/>
        <w:jc w:val="both"/>
        <w:rPr>
          <w:sz w:val="24"/>
          <w:szCs w:val="24"/>
        </w:rPr>
      </w:pPr>
    </w:p>
    <w:p w:rsidR="00036A51" w:rsidRDefault="00036A51" w:rsidP="006E1846">
      <w:pPr>
        <w:widowControl w:val="0"/>
        <w:jc w:val="both"/>
        <w:rPr>
          <w:sz w:val="24"/>
          <w:szCs w:val="24"/>
        </w:rPr>
      </w:pPr>
    </w:p>
    <w:p w:rsidR="00AF4B12" w:rsidRDefault="00AF4B12" w:rsidP="006E1846">
      <w:pPr>
        <w:widowControl w:val="0"/>
        <w:jc w:val="both"/>
        <w:rPr>
          <w:sz w:val="24"/>
          <w:szCs w:val="24"/>
        </w:rPr>
      </w:pPr>
    </w:p>
    <w:p w:rsidR="00C366D1" w:rsidRDefault="00C366D1" w:rsidP="00C366D1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C4892">
        <w:rPr>
          <w:rFonts w:ascii="Times New Roman" w:hAnsi="Times New Roman"/>
          <w:sz w:val="24"/>
          <w:szCs w:val="24"/>
        </w:rPr>
        <w:t>Должностные обязанности, права и ответственность</w:t>
      </w:r>
      <w:r>
        <w:rPr>
          <w:rFonts w:ascii="Times New Roman" w:hAnsi="Times New Roman"/>
          <w:sz w:val="24"/>
          <w:szCs w:val="24"/>
        </w:rPr>
        <w:t>.</w:t>
      </w:r>
      <w:r w:rsidRPr="003C4892">
        <w:rPr>
          <w:rFonts w:ascii="Times New Roman" w:hAnsi="Times New Roman"/>
          <w:sz w:val="24"/>
          <w:szCs w:val="24"/>
        </w:rPr>
        <w:t xml:space="preserve"> </w:t>
      </w:r>
    </w:p>
    <w:p w:rsidR="00C366D1" w:rsidRDefault="00C366D1" w:rsidP="00C366D1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эффективности </w:t>
      </w:r>
      <w:r w:rsidRPr="003C4892">
        <w:rPr>
          <w:rFonts w:ascii="Times New Roman" w:hAnsi="Times New Roman"/>
          <w:sz w:val="24"/>
          <w:szCs w:val="24"/>
        </w:rPr>
        <w:t>результативности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892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036A51" w:rsidRDefault="00036A51" w:rsidP="00C366D1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36A51" w:rsidRPr="003C4892" w:rsidRDefault="00036A51" w:rsidP="00C366D1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5485"/>
        <w:gridCol w:w="2800"/>
      </w:tblGrid>
      <w:tr w:rsidR="00C366D1" w:rsidRPr="009A0D0F" w:rsidTr="00327EA7">
        <w:tc>
          <w:tcPr>
            <w:tcW w:w="2028" w:type="dxa"/>
          </w:tcPr>
          <w:p w:rsidR="00C366D1" w:rsidRPr="009A0D0F" w:rsidRDefault="00C366D1" w:rsidP="00327EA7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485" w:type="dxa"/>
          </w:tcPr>
          <w:p w:rsidR="00C366D1" w:rsidRDefault="00C366D1" w:rsidP="00327EA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366D1" w:rsidRPr="009A0D0F" w:rsidRDefault="00C366D1" w:rsidP="00327E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A0D0F">
              <w:rPr>
                <w:sz w:val="24"/>
                <w:szCs w:val="24"/>
              </w:rPr>
              <w:t>олжностны</w:t>
            </w:r>
            <w:r>
              <w:rPr>
                <w:sz w:val="24"/>
                <w:szCs w:val="24"/>
              </w:rPr>
              <w:t>е</w:t>
            </w:r>
            <w:r w:rsidRPr="009A0D0F">
              <w:rPr>
                <w:sz w:val="24"/>
                <w:szCs w:val="24"/>
              </w:rPr>
              <w:t xml:space="preserve"> обязанност</w:t>
            </w:r>
            <w:r>
              <w:rPr>
                <w:sz w:val="24"/>
                <w:szCs w:val="24"/>
              </w:rPr>
              <w:t>и, права и ответственность</w:t>
            </w:r>
          </w:p>
        </w:tc>
        <w:tc>
          <w:tcPr>
            <w:tcW w:w="2800" w:type="dxa"/>
          </w:tcPr>
          <w:p w:rsidR="00C366D1" w:rsidRPr="003C4892" w:rsidRDefault="00C366D1" w:rsidP="00327EA7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профессиональной служебной деятельности</w:t>
            </w:r>
          </w:p>
        </w:tc>
      </w:tr>
      <w:tr w:rsidR="00AF4B12" w:rsidRPr="009A0D0F" w:rsidTr="00327EA7">
        <w:tc>
          <w:tcPr>
            <w:tcW w:w="2028" w:type="dxa"/>
          </w:tcPr>
          <w:p w:rsidR="00A17406" w:rsidRDefault="00A17406" w:rsidP="00A1740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8B7765">
              <w:rPr>
                <w:sz w:val="24"/>
                <w:szCs w:val="24"/>
              </w:rPr>
              <w:t>ведения и хранения регистрационных дел</w:t>
            </w:r>
            <w:r>
              <w:rPr>
                <w:sz w:val="24"/>
                <w:szCs w:val="24"/>
              </w:rPr>
              <w:t>,</w:t>
            </w:r>
          </w:p>
          <w:p w:rsidR="00A17406" w:rsidRPr="009A0D0F" w:rsidRDefault="008B7765" w:rsidP="00A1740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  <w:p w:rsidR="00AF4B12" w:rsidRPr="009A0D0F" w:rsidRDefault="00AF4B12" w:rsidP="00327EA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:rsidR="008B7765" w:rsidRPr="008B7765" w:rsidRDefault="008B7765" w:rsidP="008B7765">
            <w:pPr>
              <w:ind w:firstLine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7765">
              <w:rPr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7765">
              <w:rPr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7765">
              <w:rPr>
                <w:sz w:val="24"/>
                <w:szCs w:val="24"/>
              </w:rPr>
              <w:t>в установленном порядке отвечать на запросы организаций и граждан, учреждений;</w:t>
            </w:r>
          </w:p>
          <w:p w:rsidR="008B7765" w:rsidRPr="008B7765" w:rsidRDefault="008B7765" w:rsidP="008B7765">
            <w:pPr>
              <w:pStyle w:val="12"/>
              <w:spacing w:line="240" w:lineRule="auto"/>
              <w:ind w:firstLine="132"/>
            </w:pPr>
            <w:r>
              <w:t xml:space="preserve">- </w:t>
            </w:r>
            <w:r w:rsidRPr="008B7765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8B7765" w:rsidRPr="008B7765" w:rsidRDefault="008B7765" w:rsidP="008B7765">
            <w:pPr>
              <w:pStyle w:val="12"/>
              <w:spacing w:line="240" w:lineRule="auto"/>
              <w:ind w:firstLine="132"/>
            </w:pPr>
            <w:r>
              <w:t xml:space="preserve">- </w:t>
            </w:r>
            <w:r w:rsidRPr="008B7765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8B7765" w:rsidRPr="008B7765" w:rsidRDefault="008B7765" w:rsidP="008B7765">
            <w:pPr>
              <w:pStyle w:val="12"/>
              <w:spacing w:line="240" w:lineRule="auto"/>
              <w:ind w:firstLine="132"/>
            </w:pPr>
            <w:r>
              <w:t xml:space="preserve">- </w:t>
            </w:r>
            <w:r w:rsidRPr="008B7765">
              <w:t>с</w:t>
            </w:r>
            <w:r w:rsidRPr="008B7765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8B7765">
              <w:rPr>
                <w:bCs/>
                <w:sz w:val="24"/>
                <w:szCs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8B7765">
              <w:rPr>
                <w:bCs/>
                <w:sz w:val="24"/>
                <w:szCs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sz w:val="24"/>
                <w:szCs w:val="24"/>
              </w:rPr>
            </w:pPr>
            <w:r w:rsidRPr="008B7765">
              <w:rPr>
                <w:rFonts w:eastAsia="Calibri"/>
                <w:sz w:val="24"/>
                <w:szCs w:val="24"/>
              </w:rPr>
              <w:t>Перечень выполняемых операций:</w:t>
            </w:r>
            <w:r w:rsidRPr="008B7765">
              <w:rPr>
                <w:sz w:val="24"/>
                <w:szCs w:val="24"/>
              </w:rPr>
              <w:t xml:space="preserve"> 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rFonts w:eastAsia="Calibri"/>
                <w:sz w:val="24"/>
                <w:szCs w:val="24"/>
              </w:rPr>
            </w:pPr>
            <w:r w:rsidRPr="008B7765">
              <w:rPr>
                <w:sz w:val="24"/>
                <w:szCs w:val="24"/>
              </w:rPr>
              <w:t xml:space="preserve">- </w:t>
            </w:r>
            <w:r w:rsidRPr="008B7765">
              <w:rPr>
                <w:rFonts w:eastAsia="Calibri"/>
                <w:sz w:val="24"/>
                <w:szCs w:val="24"/>
              </w:rPr>
              <w:t>Предоставление сведений из ЕГРЮЛ и ЕГРИП по запросу, поступившему на бумажных носителях (лично или по почте) или в электронном виде (с сай</w:t>
            </w:r>
            <w:r w:rsidR="00F349AA">
              <w:rPr>
                <w:rFonts w:eastAsia="Calibri"/>
                <w:sz w:val="24"/>
                <w:szCs w:val="24"/>
              </w:rPr>
              <w:t>та ФНС России или портала ПГУ</w:t>
            </w:r>
            <w:r w:rsidRPr="008B7765">
              <w:rPr>
                <w:rFonts w:eastAsia="Calibri"/>
                <w:sz w:val="24"/>
                <w:szCs w:val="24"/>
              </w:rPr>
              <w:t>;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rFonts w:eastAsia="Calibri"/>
                <w:sz w:val="24"/>
                <w:szCs w:val="24"/>
              </w:rPr>
            </w:pPr>
            <w:r w:rsidRPr="008B7765">
              <w:rPr>
                <w:rFonts w:eastAsia="Calibri"/>
                <w:sz w:val="24"/>
                <w:szCs w:val="24"/>
              </w:rPr>
              <w:t xml:space="preserve">- Предоставление сведений ЕГРЮЛ, ЕГРИП органам государственной власти и местного самоуправления </w:t>
            </w:r>
            <w:proofErr w:type="gramStart"/>
            <w:r w:rsidRPr="008B7765">
              <w:rPr>
                <w:rFonts w:eastAsia="Calibri"/>
                <w:sz w:val="24"/>
                <w:szCs w:val="24"/>
              </w:rPr>
              <w:t>в</w:t>
            </w:r>
            <w:proofErr w:type="gramEnd"/>
            <w:r w:rsidRPr="008B7765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8B7765">
              <w:rPr>
                <w:rFonts w:eastAsia="Calibri"/>
                <w:sz w:val="24"/>
                <w:szCs w:val="24"/>
              </w:rPr>
              <w:t>регламентом</w:t>
            </w:r>
            <w:proofErr w:type="gramEnd"/>
            <w:r w:rsidRPr="008B7765">
              <w:rPr>
                <w:rFonts w:eastAsia="Calibri"/>
                <w:sz w:val="24"/>
                <w:szCs w:val="24"/>
              </w:rPr>
              <w:t xml:space="preserve"> режиме;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8B7765">
              <w:rPr>
                <w:rFonts w:eastAsia="Calibri"/>
                <w:sz w:val="24"/>
                <w:szCs w:val="24"/>
              </w:rPr>
              <w:t>- Правильность формирования регистрационных дел юридических лиц и индивидуальных предпринимателей»</w:t>
            </w:r>
            <w:r w:rsidR="00F349AA">
              <w:rPr>
                <w:rFonts w:eastAsia="Calibri"/>
                <w:sz w:val="24"/>
                <w:szCs w:val="24"/>
              </w:rPr>
              <w:t>.</w:t>
            </w:r>
          </w:p>
          <w:p w:rsidR="008B7765" w:rsidRPr="008B7765" w:rsidRDefault="00F349AA" w:rsidP="008B7765">
            <w:pPr>
              <w:ind w:firstLine="13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8B7765" w:rsidRPr="008B7765">
              <w:rPr>
                <w:rFonts w:eastAsia="Calibri"/>
                <w:sz w:val="24"/>
                <w:szCs w:val="24"/>
              </w:rPr>
              <w:t xml:space="preserve"> Проверка корректности поступившего запроса и возможности его обработки (включая наличие сведений об уплате):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rFonts w:eastAsia="Calibri"/>
                <w:sz w:val="24"/>
                <w:szCs w:val="24"/>
              </w:rPr>
            </w:pPr>
            <w:r w:rsidRPr="008B7765">
              <w:rPr>
                <w:rFonts w:eastAsia="Calibri"/>
                <w:sz w:val="24"/>
                <w:szCs w:val="24"/>
              </w:rPr>
              <w:t xml:space="preserve">- подготовка ответа на запросы на бумажных носителях; 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rFonts w:eastAsia="Calibri"/>
                <w:sz w:val="24"/>
                <w:szCs w:val="24"/>
              </w:rPr>
            </w:pPr>
            <w:r w:rsidRPr="008B7765">
              <w:rPr>
                <w:rFonts w:eastAsia="Calibri"/>
                <w:sz w:val="24"/>
                <w:szCs w:val="24"/>
              </w:rPr>
              <w:t>- подготовка ответа на запросы в электронном виде;</w:t>
            </w:r>
          </w:p>
          <w:p w:rsidR="008B7765" w:rsidRPr="008B7765" w:rsidRDefault="00F349AA" w:rsidP="008B7765">
            <w:pPr>
              <w:ind w:firstLine="132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="008B7765" w:rsidRPr="008B7765">
              <w:rPr>
                <w:rFonts w:eastAsia="Calibri"/>
                <w:bCs/>
                <w:sz w:val="24"/>
                <w:szCs w:val="24"/>
              </w:rPr>
              <w:t xml:space="preserve">Проверка правильности включения в регистрационные дела документов; </w:t>
            </w:r>
          </w:p>
          <w:p w:rsidR="008B7765" w:rsidRPr="008B7765" w:rsidRDefault="00F349AA" w:rsidP="008B7765">
            <w:pPr>
              <w:ind w:firstLine="13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8B7765" w:rsidRPr="008B7765">
              <w:rPr>
                <w:rFonts w:eastAsia="Calibri"/>
                <w:color w:val="000000"/>
                <w:sz w:val="24"/>
                <w:szCs w:val="24"/>
              </w:rPr>
              <w:t xml:space="preserve"> Соответствие сведений в ЕГРЮЛ сведениям на бумажном носителе регистрационного дела</w:t>
            </w:r>
            <w:r w:rsidR="008B7765" w:rsidRPr="008B7765">
              <w:rPr>
                <w:rFonts w:eastAsia="Calibri"/>
                <w:bCs/>
                <w:sz w:val="24"/>
                <w:szCs w:val="24"/>
              </w:rPr>
              <w:t xml:space="preserve"> юридических лиц и индивидуальных предпринимателей</w:t>
            </w:r>
            <w:r w:rsidR="008B7765" w:rsidRPr="008B7765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:rsidR="008B7765" w:rsidRPr="008B7765" w:rsidRDefault="008B7765" w:rsidP="008B7765">
            <w:pPr>
              <w:pStyle w:val="32"/>
              <w:tabs>
                <w:tab w:val="left" w:pos="0"/>
              </w:tabs>
              <w:ind w:left="0" w:firstLine="132"/>
              <w:rPr>
                <w:sz w:val="24"/>
                <w:szCs w:val="24"/>
              </w:rPr>
            </w:pPr>
            <w:r w:rsidRPr="008B7765">
              <w:rPr>
                <w:sz w:val="24"/>
                <w:szCs w:val="24"/>
              </w:rPr>
              <w:t xml:space="preserve">В целях исполнения возложенных должностных обязанностей ведущий специалист - эксперт отдела имеет право: 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sz w:val="24"/>
                <w:szCs w:val="24"/>
              </w:rPr>
            </w:pPr>
            <w:r w:rsidRPr="008B7765">
              <w:rPr>
                <w:sz w:val="24"/>
                <w:szCs w:val="24"/>
              </w:rPr>
              <w:t xml:space="preserve"> </w:t>
            </w:r>
            <w:r w:rsidR="00F349AA">
              <w:rPr>
                <w:sz w:val="24"/>
                <w:szCs w:val="24"/>
              </w:rPr>
              <w:t xml:space="preserve">- </w:t>
            </w:r>
            <w:r w:rsidRPr="008B7765">
              <w:rPr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8B7765" w:rsidRPr="008B7765" w:rsidRDefault="008B7765" w:rsidP="008B7765">
            <w:pPr>
              <w:pStyle w:val="12"/>
              <w:spacing w:line="240" w:lineRule="auto"/>
              <w:ind w:firstLine="132"/>
            </w:pPr>
            <w:r w:rsidRPr="008B7765">
              <w:t xml:space="preserve"> </w:t>
            </w:r>
            <w:r w:rsidR="00F349AA">
              <w:t xml:space="preserve">- </w:t>
            </w:r>
            <w:r w:rsidRPr="008B7765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8B7765" w:rsidRPr="008B7765" w:rsidRDefault="008B7765" w:rsidP="008B7765">
            <w:pPr>
              <w:pStyle w:val="12"/>
              <w:spacing w:line="240" w:lineRule="auto"/>
              <w:ind w:firstLine="132"/>
            </w:pPr>
            <w:r w:rsidRPr="008B7765">
              <w:t xml:space="preserve"> </w:t>
            </w:r>
            <w:r w:rsidR="00F349AA">
              <w:t xml:space="preserve">- </w:t>
            </w:r>
            <w:r w:rsidRPr="008B7765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8B7765" w:rsidRPr="008B7765" w:rsidRDefault="008B7765" w:rsidP="008B7765">
            <w:pPr>
              <w:pStyle w:val="12"/>
              <w:spacing w:line="240" w:lineRule="auto"/>
              <w:ind w:firstLine="132"/>
            </w:pPr>
            <w:r w:rsidRPr="008B7765">
              <w:t xml:space="preserve"> </w:t>
            </w:r>
            <w:r w:rsidR="00F349AA">
              <w:t xml:space="preserve">- </w:t>
            </w:r>
            <w:r w:rsidRPr="008B7765">
              <w:t>работать с документами, имеющими гриф "Для служебного пользования";</w:t>
            </w:r>
          </w:p>
          <w:p w:rsidR="008B7765" w:rsidRPr="008B7765" w:rsidRDefault="008B7765" w:rsidP="008B7765">
            <w:pPr>
              <w:pStyle w:val="12"/>
              <w:spacing w:line="240" w:lineRule="auto"/>
              <w:ind w:firstLine="132"/>
            </w:pPr>
            <w:r w:rsidRPr="008B7765">
              <w:t xml:space="preserve"> </w:t>
            </w:r>
            <w:r w:rsidR="00F349AA">
              <w:t xml:space="preserve">- </w:t>
            </w:r>
            <w:r w:rsidRPr="008B7765">
              <w:t>принимать решения в пределах своей компетентности;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sz w:val="24"/>
                <w:szCs w:val="24"/>
              </w:rPr>
            </w:pPr>
            <w:r w:rsidRPr="008B7765">
              <w:rPr>
                <w:sz w:val="24"/>
                <w:szCs w:val="24"/>
              </w:rPr>
              <w:t xml:space="preserve"> </w:t>
            </w:r>
            <w:r w:rsidR="00F349AA">
              <w:rPr>
                <w:sz w:val="24"/>
                <w:szCs w:val="24"/>
              </w:rPr>
              <w:t xml:space="preserve">- </w:t>
            </w:r>
            <w:r w:rsidRPr="008B7765">
              <w:rPr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sz w:val="24"/>
                <w:szCs w:val="24"/>
              </w:rPr>
            </w:pPr>
            <w:r w:rsidRPr="008B7765">
              <w:rPr>
                <w:sz w:val="24"/>
                <w:szCs w:val="24"/>
              </w:rPr>
              <w:t xml:space="preserve"> </w:t>
            </w:r>
            <w:r w:rsidR="00F349AA">
              <w:rPr>
                <w:sz w:val="24"/>
                <w:szCs w:val="24"/>
              </w:rPr>
              <w:t xml:space="preserve">- </w:t>
            </w:r>
            <w:r w:rsidRPr="008B7765">
              <w:rPr>
                <w:sz w:val="24"/>
                <w:szCs w:val="24"/>
              </w:rPr>
              <w:t>п</w:t>
            </w:r>
            <w:r w:rsidRPr="008B7765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sz w:val="24"/>
                <w:szCs w:val="24"/>
              </w:rPr>
            </w:pPr>
            <w:r w:rsidRPr="008B7765">
              <w:rPr>
                <w:bCs/>
                <w:sz w:val="24"/>
                <w:szCs w:val="24"/>
              </w:rPr>
              <w:t xml:space="preserve"> </w:t>
            </w:r>
            <w:r w:rsidR="00F349AA">
              <w:rPr>
                <w:bCs/>
                <w:sz w:val="24"/>
                <w:szCs w:val="24"/>
              </w:rPr>
              <w:t xml:space="preserve">- </w:t>
            </w:r>
            <w:r w:rsidRPr="008B7765">
              <w:rPr>
                <w:bCs/>
                <w:sz w:val="24"/>
                <w:szCs w:val="24"/>
              </w:rPr>
              <w:t>работать с сетью Интернет;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sz w:val="24"/>
                <w:szCs w:val="24"/>
              </w:rPr>
            </w:pPr>
            <w:r w:rsidRPr="008B7765">
              <w:rPr>
                <w:bCs/>
                <w:sz w:val="24"/>
                <w:szCs w:val="24"/>
              </w:rPr>
              <w:t xml:space="preserve"> </w:t>
            </w:r>
            <w:r w:rsidR="00F349AA">
              <w:rPr>
                <w:bCs/>
                <w:sz w:val="24"/>
                <w:szCs w:val="24"/>
              </w:rPr>
              <w:t xml:space="preserve">- </w:t>
            </w:r>
            <w:r w:rsidRPr="008B7765">
              <w:rPr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8B7765">
              <w:rPr>
                <w:sz w:val="24"/>
                <w:szCs w:val="24"/>
              </w:rPr>
              <w:t>.</w:t>
            </w:r>
          </w:p>
          <w:p w:rsidR="008B7765" w:rsidRPr="008B7765" w:rsidRDefault="008B7765" w:rsidP="008B7765">
            <w:pPr>
              <w:ind w:firstLine="132"/>
              <w:jc w:val="both"/>
              <w:rPr>
                <w:sz w:val="24"/>
                <w:szCs w:val="24"/>
              </w:rPr>
            </w:pPr>
            <w:proofErr w:type="gramStart"/>
            <w:r w:rsidRPr="008B7765">
              <w:rPr>
                <w:sz w:val="24"/>
                <w:szCs w:val="24"/>
              </w:rPr>
              <w:t xml:space="preserve">Ведущий специалист - эксперт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B7765">
                <w:rPr>
                  <w:sz w:val="24"/>
                  <w:szCs w:val="24"/>
                </w:rPr>
                <w:t>2004 г</w:t>
              </w:r>
            </w:smartTag>
            <w:r w:rsidRPr="008B7765">
              <w:rPr>
                <w:sz w:val="24"/>
                <w:szCs w:val="24"/>
              </w:rPr>
              <w:t xml:space="preserve">.                 № 506, положением об инспекции Федеральной налоговой службы по </w:t>
            </w:r>
            <w:proofErr w:type="spellStart"/>
            <w:r w:rsidRPr="008B7765">
              <w:rPr>
                <w:sz w:val="24"/>
                <w:szCs w:val="24"/>
              </w:rPr>
              <w:t>Красноглинскому</w:t>
            </w:r>
            <w:proofErr w:type="spellEnd"/>
            <w:r w:rsidRPr="008B7765">
              <w:rPr>
                <w:sz w:val="24"/>
                <w:szCs w:val="24"/>
              </w:rPr>
              <w:t xml:space="preserve"> району г. Самары, утвержденным руководителем УФНС России по Самарской области «11» июня 2015г., положением об </w:t>
            </w:r>
            <w:r w:rsidRPr="008B7765">
              <w:rPr>
                <w:rFonts w:eastAsia="Calibri"/>
                <w:sz w:val="24"/>
                <w:szCs w:val="24"/>
              </w:rPr>
              <w:t>отделе ведения и хранения регистрационных дел</w:t>
            </w:r>
            <w:r w:rsidRPr="008B7765">
              <w:rPr>
                <w:sz w:val="24"/>
                <w:szCs w:val="24"/>
              </w:rPr>
              <w:t>, приказами</w:t>
            </w:r>
            <w:proofErr w:type="gramEnd"/>
            <w:r w:rsidRPr="008B7765">
              <w:rPr>
                <w:sz w:val="24"/>
                <w:szCs w:val="24"/>
              </w:rPr>
              <w:t xml:space="preserve"> (распоряжениями) ФНС России,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8B7765" w:rsidRPr="00B93661" w:rsidRDefault="008B7765" w:rsidP="008B7765">
            <w:pPr>
              <w:widowControl w:val="0"/>
              <w:ind w:firstLine="132"/>
              <w:jc w:val="both"/>
              <w:rPr>
                <w:sz w:val="28"/>
                <w:szCs w:val="28"/>
              </w:rPr>
            </w:pPr>
            <w:r w:rsidRPr="008B7765">
              <w:rPr>
                <w:sz w:val="24"/>
                <w:szCs w:val="24"/>
              </w:rPr>
              <w:t>Ведущий специалист - эксперт отдела</w:t>
            </w:r>
            <w:r w:rsidRPr="008B7765">
              <w:rPr>
                <w:color w:val="C00000"/>
                <w:sz w:val="24"/>
                <w:szCs w:val="24"/>
              </w:rPr>
              <w:t xml:space="preserve"> </w:t>
            </w:r>
            <w:r w:rsidRPr="008B7765">
              <w:rPr>
                <w:sz w:val="24"/>
                <w:szCs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AF4B12" w:rsidRDefault="00AF4B12" w:rsidP="00327E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AF4B12" w:rsidRPr="00AF4B12" w:rsidRDefault="00AF4B12" w:rsidP="00AF4B12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AF4B12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AF4B12" w:rsidRPr="00AF4B12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B12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AF4B12" w:rsidRPr="00AF4B12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B12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AF4B12" w:rsidRPr="00AF4B12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B12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AF4B12" w:rsidRPr="00AF4B12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B12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AF4B12" w:rsidRPr="00AF4B12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B12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AF4B12" w:rsidRPr="00AF4B12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B12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AF4B12" w:rsidRDefault="00AF4B12" w:rsidP="00AF4B12">
            <w:pPr>
              <w:pStyle w:val="af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B12">
              <w:rPr>
                <w:rFonts w:ascii="Times New Roman" w:hAnsi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0C627A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6E4FB8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6E4FB8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6E4FB8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6E4FB8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6E4FB8">
        <w:rPr>
          <w:sz w:val="24"/>
          <w:szCs w:val="24"/>
        </w:rPr>
        <w:t>.</w:t>
      </w:r>
    </w:p>
    <w:p w:rsidR="001A1E29" w:rsidRPr="001A1E29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личное заявление;</w:t>
      </w:r>
    </w:p>
    <w:p w:rsidR="00ED7EFE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>
        <w:rPr>
          <w:sz w:val="24"/>
          <w:szCs w:val="24"/>
        </w:rPr>
        <w:t xml:space="preserve">ийской Федерации, с фотографией </w:t>
      </w:r>
      <w:r>
        <w:rPr>
          <w:sz w:val="24"/>
          <w:szCs w:val="24"/>
        </w:rPr>
        <w:t>(</w:t>
      </w:r>
      <w:r w:rsidR="00910096" w:rsidRPr="00910096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>
        <w:rPr>
          <w:sz w:val="24"/>
          <w:szCs w:val="24"/>
        </w:rPr>
        <w:t>)</w:t>
      </w:r>
      <w:r w:rsidR="00910096">
        <w:rPr>
          <w:sz w:val="24"/>
          <w:szCs w:val="24"/>
        </w:rPr>
        <w:t>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копию паспорта или заменяющего его документа (</w:t>
      </w:r>
      <w:r w:rsidR="003E122B">
        <w:rPr>
          <w:sz w:val="24"/>
          <w:szCs w:val="24"/>
        </w:rPr>
        <w:t>оригинал</w:t>
      </w:r>
      <w:r>
        <w:rPr>
          <w:sz w:val="24"/>
          <w:szCs w:val="24"/>
        </w:rPr>
        <w:t xml:space="preserve"> документ</w:t>
      </w:r>
      <w:r w:rsidR="003E122B">
        <w:rPr>
          <w:sz w:val="24"/>
          <w:szCs w:val="24"/>
        </w:rPr>
        <w:t>а</w:t>
      </w:r>
      <w:r>
        <w:rPr>
          <w:sz w:val="24"/>
          <w:szCs w:val="24"/>
        </w:rPr>
        <w:t xml:space="preserve"> предъявляется лично по прибытии на конкурс);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"г" в ред. </w:t>
      </w:r>
      <w:hyperlink r:id="rId8" w:history="1">
        <w:r>
          <w:rPr>
            <w:color w:val="0000FF"/>
            <w:sz w:val="24"/>
            <w:szCs w:val="24"/>
          </w:rPr>
          <w:t>Указа</w:t>
        </w:r>
      </w:hyperlink>
      <w:r>
        <w:rPr>
          <w:sz w:val="24"/>
          <w:szCs w:val="24"/>
        </w:rPr>
        <w:t xml:space="preserve"> Президента РФ от 19.03.2014 N 156)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hyperlink r:id="rId9" w:history="1">
        <w:r>
          <w:rPr>
            <w:color w:val="0000FF"/>
            <w:sz w:val="24"/>
            <w:szCs w:val="24"/>
          </w:rPr>
          <w:t>документ</w:t>
        </w:r>
      </w:hyperlink>
      <w:r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иные документы, предусмотренные Федеральным </w:t>
      </w:r>
      <w:hyperlink r:id="rId10" w:history="1">
        <w:r>
          <w:rPr>
            <w:color w:val="0000FF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1A1E29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1A1E29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1A1E29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</w:t>
      </w:r>
      <w:r>
        <w:rPr>
          <w:sz w:val="24"/>
          <w:szCs w:val="24"/>
        </w:rPr>
        <w:t xml:space="preserve"> (далее - предварительный тест)</w:t>
      </w:r>
      <w:r w:rsidRPr="005B5FC1">
        <w:rPr>
          <w:sz w:val="24"/>
          <w:szCs w:val="24"/>
        </w:rPr>
        <w:t>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Предварительный те</w:t>
      </w:r>
      <w:proofErr w:type="gramStart"/>
      <w:r w:rsidRPr="005B5FC1">
        <w:rPr>
          <w:sz w:val="24"/>
          <w:szCs w:val="24"/>
        </w:rPr>
        <w:t>ст вкл</w:t>
      </w:r>
      <w:proofErr w:type="gramEnd"/>
      <w:r w:rsidRPr="005B5FC1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>
        <w:rPr>
          <w:sz w:val="24"/>
          <w:szCs w:val="24"/>
        </w:rPr>
        <w:t>ой службы Российской Федерации</w:t>
      </w:r>
      <w:r w:rsidR="00D9395E" w:rsidRPr="00D9395E">
        <w:rPr>
          <w:sz w:val="24"/>
          <w:szCs w:val="24"/>
        </w:rPr>
        <w:t>" (</w:t>
      </w:r>
      <w:r w:rsidR="00D9395E" w:rsidRPr="00FD79DD">
        <w:rPr>
          <w:bCs/>
          <w:sz w:val="24"/>
          <w:szCs w:val="24"/>
          <w:u w:val="single"/>
          <w:lang w:val="en-US"/>
        </w:rPr>
        <w:t>http</w:t>
      </w:r>
      <w:r w:rsidR="00D9395E" w:rsidRPr="00FD79DD">
        <w:rPr>
          <w:bCs/>
          <w:sz w:val="24"/>
          <w:szCs w:val="24"/>
          <w:u w:val="single"/>
        </w:rPr>
        <w:t>://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FD79DD">
        <w:rPr>
          <w:bCs/>
          <w:sz w:val="24"/>
          <w:szCs w:val="24"/>
          <w:u w:val="single"/>
        </w:rPr>
        <w:t>.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FD79DD">
        <w:rPr>
          <w:bCs/>
          <w:sz w:val="24"/>
          <w:szCs w:val="24"/>
          <w:u w:val="single"/>
        </w:rPr>
        <w:t>.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D9395E">
        <w:rPr>
          <w:bCs/>
          <w:sz w:val="24"/>
          <w:szCs w:val="24"/>
        </w:rPr>
        <w:t>),</w:t>
      </w:r>
      <w:r w:rsidRPr="005B5FC1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1A1E29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1A1E29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C2B11">
        <w:rPr>
          <w:sz w:val="24"/>
          <w:szCs w:val="24"/>
        </w:rPr>
        <w:t>Победитель определяется по результатам проведения конкурса открытым голосованием</w:t>
      </w:r>
      <w:r w:rsidRPr="001A1E29">
        <w:rPr>
          <w:sz w:val="24"/>
          <w:szCs w:val="24"/>
        </w:rPr>
        <w:t xml:space="preserve"> простым большинством голосов членов конкурсной комиссии, присутствующих на заседании. 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1A1E29">
        <w:rPr>
          <w:sz w:val="24"/>
          <w:szCs w:val="24"/>
        </w:rPr>
        <w:t>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1A1E29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1A1E29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A1E29">
        <w:rPr>
          <w:sz w:val="24"/>
          <w:szCs w:val="24"/>
        </w:rPr>
        <w:t>дств св</w:t>
      </w:r>
      <w:proofErr w:type="gramEnd"/>
      <w:r w:rsidRPr="001A1E29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B43A6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6E4FB8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6E4FB8" w:rsidRPr="006E4FB8">
        <w:rPr>
          <w:rFonts w:ascii="Times New Roman" w:hAnsi="Times New Roman"/>
          <w:sz w:val="24"/>
          <w:szCs w:val="24"/>
        </w:rPr>
        <w:t>14</w:t>
      </w:r>
      <w:r w:rsidRPr="006E4FB8">
        <w:rPr>
          <w:rFonts w:ascii="Times New Roman" w:hAnsi="Times New Roman"/>
          <w:sz w:val="24"/>
          <w:szCs w:val="24"/>
        </w:rPr>
        <w:t xml:space="preserve"> </w:t>
      </w:r>
      <w:r w:rsidR="006E4FB8" w:rsidRPr="006E4FB8">
        <w:rPr>
          <w:rFonts w:ascii="Times New Roman" w:hAnsi="Times New Roman"/>
          <w:sz w:val="24"/>
          <w:szCs w:val="24"/>
        </w:rPr>
        <w:t>февраля</w:t>
      </w:r>
      <w:r w:rsidRPr="006E4FB8">
        <w:rPr>
          <w:rFonts w:ascii="Times New Roman" w:hAnsi="Times New Roman"/>
          <w:sz w:val="24"/>
          <w:szCs w:val="24"/>
        </w:rPr>
        <w:t xml:space="preserve"> 201</w:t>
      </w:r>
      <w:r w:rsidR="00DA18BD" w:rsidRPr="006E4FB8">
        <w:rPr>
          <w:rFonts w:ascii="Times New Roman" w:hAnsi="Times New Roman"/>
          <w:sz w:val="24"/>
          <w:szCs w:val="24"/>
        </w:rPr>
        <w:t>9</w:t>
      </w:r>
      <w:r w:rsidRPr="006E4FB8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6E4FB8">
        <w:rPr>
          <w:rFonts w:ascii="Times New Roman" w:hAnsi="Times New Roman"/>
          <w:sz w:val="24"/>
          <w:szCs w:val="24"/>
        </w:rPr>
        <w:t xml:space="preserve">                   </w:t>
      </w:r>
      <w:r w:rsidR="006E4FB8" w:rsidRPr="006E4FB8">
        <w:rPr>
          <w:rFonts w:ascii="Times New Roman" w:hAnsi="Times New Roman"/>
          <w:sz w:val="24"/>
          <w:szCs w:val="24"/>
        </w:rPr>
        <w:t>06</w:t>
      </w:r>
      <w:r w:rsidRPr="006E4FB8">
        <w:rPr>
          <w:rFonts w:ascii="Times New Roman" w:hAnsi="Times New Roman"/>
          <w:sz w:val="24"/>
          <w:szCs w:val="24"/>
        </w:rPr>
        <w:t xml:space="preserve"> </w:t>
      </w:r>
      <w:r w:rsidR="006E4FB8" w:rsidRPr="006E4FB8">
        <w:rPr>
          <w:rFonts w:ascii="Times New Roman" w:hAnsi="Times New Roman"/>
          <w:sz w:val="24"/>
          <w:szCs w:val="24"/>
        </w:rPr>
        <w:t>марта</w:t>
      </w:r>
      <w:r w:rsidRPr="006E4FB8">
        <w:rPr>
          <w:rFonts w:ascii="Times New Roman" w:hAnsi="Times New Roman"/>
          <w:sz w:val="24"/>
          <w:szCs w:val="24"/>
        </w:rPr>
        <w:t xml:space="preserve"> 201</w:t>
      </w:r>
      <w:r w:rsidR="00DA18BD" w:rsidRPr="006E4FB8">
        <w:rPr>
          <w:rFonts w:ascii="Times New Roman" w:hAnsi="Times New Roman"/>
          <w:sz w:val="24"/>
          <w:szCs w:val="24"/>
        </w:rPr>
        <w:t>9 года.</w:t>
      </w:r>
      <w:r w:rsidRPr="006E4FB8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B43A6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B43A6F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B43A6F">
        <w:rPr>
          <w:rFonts w:ascii="Times New Roman" w:hAnsi="Times New Roman"/>
          <w:sz w:val="24"/>
          <w:szCs w:val="24"/>
        </w:rPr>
        <w:t xml:space="preserve"> </w:t>
      </w:r>
      <w:r w:rsidRPr="00B43A6F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B43A6F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B43A6F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B43A6F">
        <w:rPr>
          <w:rFonts w:ascii="Times New Roman" w:hAnsi="Times New Roman"/>
          <w:sz w:val="24"/>
          <w:szCs w:val="24"/>
        </w:rPr>
        <w:t xml:space="preserve"> </w:t>
      </w:r>
      <w:r w:rsidRPr="00B43A6F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B43A6F">
        <w:rPr>
          <w:rFonts w:ascii="Times New Roman" w:hAnsi="Times New Roman"/>
          <w:sz w:val="24"/>
          <w:szCs w:val="24"/>
        </w:rPr>
        <w:t>каб</w:t>
      </w:r>
      <w:proofErr w:type="spellEnd"/>
      <w:r w:rsidRPr="00B43A6F">
        <w:rPr>
          <w:rFonts w:ascii="Times New Roman" w:hAnsi="Times New Roman"/>
          <w:sz w:val="24"/>
          <w:szCs w:val="24"/>
        </w:rPr>
        <w:t>. № 202.</w:t>
      </w:r>
    </w:p>
    <w:p w:rsidR="001A1E29" w:rsidRPr="005D045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A6F">
        <w:rPr>
          <w:rFonts w:ascii="Times New Roman" w:hAnsi="Times New Roman" w:cs="Times New Roman"/>
          <w:sz w:val="24"/>
          <w:szCs w:val="24"/>
        </w:rPr>
        <w:t xml:space="preserve">Конкурс планируется </w:t>
      </w:r>
      <w:r w:rsidRPr="006E4FB8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6E4FB8" w:rsidRPr="006E4FB8">
        <w:rPr>
          <w:rFonts w:ascii="Times New Roman" w:hAnsi="Times New Roman" w:cs="Times New Roman"/>
          <w:sz w:val="24"/>
          <w:szCs w:val="24"/>
        </w:rPr>
        <w:t>02</w:t>
      </w:r>
      <w:r w:rsidRPr="006E4FB8">
        <w:rPr>
          <w:rFonts w:ascii="Times New Roman" w:hAnsi="Times New Roman" w:cs="Times New Roman"/>
          <w:sz w:val="24"/>
          <w:szCs w:val="24"/>
        </w:rPr>
        <w:t xml:space="preserve"> </w:t>
      </w:r>
      <w:r w:rsidR="006E4FB8" w:rsidRPr="006E4FB8">
        <w:rPr>
          <w:rFonts w:ascii="Times New Roman" w:hAnsi="Times New Roman" w:cs="Times New Roman"/>
          <w:sz w:val="24"/>
          <w:szCs w:val="24"/>
        </w:rPr>
        <w:t>апреля</w:t>
      </w:r>
      <w:r w:rsidRPr="006E4FB8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6E4FB8">
        <w:rPr>
          <w:rFonts w:ascii="Times New Roman" w:hAnsi="Times New Roman" w:cs="Times New Roman"/>
          <w:sz w:val="24"/>
          <w:szCs w:val="24"/>
        </w:rPr>
        <w:t>9</w:t>
      </w:r>
      <w:r w:rsidRPr="006E4FB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43A6F">
        <w:rPr>
          <w:rFonts w:ascii="Times New Roman" w:hAnsi="Times New Roman" w:cs="Times New Roman"/>
          <w:sz w:val="24"/>
          <w:szCs w:val="24"/>
        </w:rPr>
        <w:t xml:space="preserve"> в </w:t>
      </w:r>
      <w:r w:rsidR="00AB67DF" w:rsidRPr="00B43A6F">
        <w:rPr>
          <w:rFonts w:ascii="Times New Roman" w:hAnsi="Times New Roman" w:cs="Times New Roman"/>
          <w:sz w:val="24"/>
          <w:szCs w:val="24"/>
        </w:rPr>
        <w:t>10</w:t>
      </w:r>
      <w:r w:rsidRPr="00B43A6F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B43A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B43A6F">
        <w:rPr>
          <w:rFonts w:ascii="Times New Roman" w:hAnsi="Times New Roman"/>
          <w:sz w:val="24"/>
          <w:szCs w:val="24"/>
        </w:rPr>
        <w:t>г.</w:t>
      </w:r>
      <w:r w:rsidR="00C60299" w:rsidRPr="00B43A6F">
        <w:rPr>
          <w:rFonts w:ascii="Times New Roman" w:hAnsi="Times New Roman"/>
          <w:sz w:val="24"/>
          <w:szCs w:val="24"/>
        </w:rPr>
        <w:t xml:space="preserve"> </w:t>
      </w:r>
      <w:r w:rsidR="00BC5AB2" w:rsidRPr="00B43A6F">
        <w:rPr>
          <w:rFonts w:ascii="Times New Roman" w:hAnsi="Times New Roman"/>
          <w:sz w:val="24"/>
          <w:szCs w:val="24"/>
        </w:rPr>
        <w:t>Самара, ул. Сергея Лазо, 2а</w:t>
      </w:r>
      <w:r w:rsidRPr="00B43A6F">
        <w:rPr>
          <w:rFonts w:ascii="Times New Roman" w:hAnsi="Times New Roman" w:cs="Times New Roman"/>
          <w:sz w:val="24"/>
          <w:szCs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 w:rsidRPr="005D0451">
        <w:rPr>
          <w:rFonts w:ascii="Times New Roman" w:hAnsi="Times New Roman" w:cs="Times New Roman"/>
          <w:sz w:val="24"/>
          <w:szCs w:val="24"/>
        </w:rPr>
        <w:t xml:space="preserve">, направляются сообщения о дате, </w:t>
      </w:r>
      <w:r w:rsidR="00333EC2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5D045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5D0451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>
        <w:rPr>
          <w:rFonts w:ascii="Times New Roman" w:hAnsi="Times New Roman" w:cs="Times New Roman"/>
          <w:sz w:val="24"/>
          <w:szCs w:val="24"/>
        </w:rPr>
        <w:t>933</w:t>
      </w:r>
      <w:r w:rsidR="0000276A">
        <w:rPr>
          <w:rFonts w:ascii="Times New Roman" w:hAnsi="Times New Roman" w:cs="Times New Roman"/>
          <w:sz w:val="24"/>
          <w:szCs w:val="24"/>
        </w:rPr>
        <w:t>-</w:t>
      </w:r>
      <w:r w:rsidR="00C60299">
        <w:rPr>
          <w:rFonts w:ascii="Times New Roman" w:hAnsi="Times New Roman" w:cs="Times New Roman"/>
          <w:sz w:val="24"/>
          <w:szCs w:val="24"/>
        </w:rPr>
        <w:t>4</w:t>
      </w:r>
      <w:r w:rsidR="0000276A">
        <w:rPr>
          <w:rFonts w:ascii="Times New Roman" w:hAnsi="Times New Roman" w:cs="Times New Roman"/>
          <w:sz w:val="24"/>
          <w:szCs w:val="24"/>
        </w:rPr>
        <w:t>3-</w:t>
      </w:r>
      <w:r w:rsidR="00C60299">
        <w:rPr>
          <w:rFonts w:ascii="Times New Roman" w:hAnsi="Times New Roman" w:cs="Times New Roman"/>
          <w:sz w:val="24"/>
          <w:szCs w:val="24"/>
        </w:rPr>
        <w:t>09</w:t>
      </w:r>
      <w:bookmarkEnd w:id="7"/>
      <w:r w:rsidR="00C60299">
        <w:rPr>
          <w:rFonts w:ascii="Times New Roman" w:hAnsi="Times New Roman" w:cs="Times New Roman"/>
          <w:sz w:val="24"/>
          <w:szCs w:val="24"/>
        </w:rPr>
        <w:t>.</w:t>
      </w:r>
      <w:bookmarkEnd w:id="8"/>
    </w:p>
    <w:sectPr w:rsidR="00761561" w:rsidSect="00E140C1">
      <w:headerReference w:type="even" r:id="rId11"/>
      <w:headerReference w:type="default" r:id="rId12"/>
      <w:head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42" w:rsidRDefault="00632B42">
      <w:r>
        <w:separator/>
      </w:r>
    </w:p>
  </w:endnote>
  <w:endnote w:type="continuationSeparator" w:id="0">
    <w:p w:rsidR="00632B42" w:rsidRDefault="0063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42" w:rsidRDefault="00632B42">
      <w:r>
        <w:separator/>
      </w:r>
    </w:p>
  </w:footnote>
  <w:footnote w:type="continuationSeparator" w:id="0">
    <w:p w:rsidR="00632B42" w:rsidRDefault="00632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A7" w:rsidRDefault="00327EA7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7EA7" w:rsidRDefault="00327EA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A7" w:rsidRDefault="00327EA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6A31">
      <w:rPr>
        <w:noProof/>
      </w:rPr>
      <w:t>8</w:t>
    </w:r>
    <w:r>
      <w:rPr>
        <w:noProof/>
      </w:rPr>
      <w:fldChar w:fldCharType="end"/>
    </w:r>
  </w:p>
  <w:p w:rsidR="00327EA7" w:rsidRDefault="00327EA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A7" w:rsidRDefault="00327EA7">
    <w:pPr>
      <w:pStyle w:val="a9"/>
      <w:jc w:val="center"/>
    </w:pPr>
  </w:p>
  <w:p w:rsidR="00327EA7" w:rsidRDefault="00327E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F7E2857"/>
    <w:multiLevelType w:val="multilevel"/>
    <w:tmpl w:val="7FAEC4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41C27240"/>
    <w:multiLevelType w:val="hybridMultilevel"/>
    <w:tmpl w:val="4E94FA36"/>
    <w:lvl w:ilvl="0" w:tplc="48E26878">
      <w:start w:val="1"/>
      <w:numFmt w:val="decimal"/>
      <w:lvlText w:val="14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106E"/>
    <w:multiLevelType w:val="hybridMultilevel"/>
    <w:tmpl w:val="FC48DA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985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8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22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173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223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3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324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818" w:hanging="1440"/>
      </w:pPr>
      <w:rPr>
        <w:rFonts w:cs="Times New Roman"/>
      </w:rPr>
    </w:lvl>
  </w:abstractNum>
  <w:abstractNum w:abstractNumId="8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B0301D1"/>
    <w:multiLevelType w:val="hybridMultilevel"/>
    <w:tmpl w:val="8252EA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36A51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71309"/>
    <w:rsid w:val="00083BEF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6BDF"/>
    <w:rsid w:val="00110628"/>
    <w:rsid w:val="001112C8"/>
    <w:rsid w:val="00111524"/>
    <w:rsid w:val="0011289E"/>
    <w:rsid w:val="001132B7"/>
    <w:rsid w:val="0011398A"/>
    <w:rsid w:val="00117D9F"/>
    <w:rsid w:val="0012011D"/>
    <w:rsid w:val="00126510"/>
    <w:rsid w:val="00130528"/>
    <w:rsid w:val="00131532"/>
    <w:rsid w:val="00134D04"/>
    <w:rsid w:val="00137CBA"/>
    <w:rsid w:val="0014087A"/>
    <w:rsid w:val="00144426"/>
    <w:rsid w:val="0015144B"/>
    <w:rsid w:val="00153102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97BBB"/>
    <w:rsid w:val="001A1E29"/>
    <w:rsid w:val="001A6A31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455A"/>
    <w:rsid w:val="00227143"/>
    <w:rsid w:val="0023368D"/>
    <w:rsid w:val="0023563A"/>
    <w:rsid w:val="00236111"/>
    <w:rsid w:val="00243F25"/>
    <w:rsid w:val="002477F2"/>
    <w:rsid w:val="002504F8"/>
    <w:rsid w:val="0026088F"/>
    <w:rsid w:val="00265CD4"/>
    <w:rsid w:val="00273102"/>
    <w:rsid w:val="002768CD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3CBC"/>
    <w:rsid w:val="002C47F8"/>
    <w:rsid w:val="002C5212"/>
    <w:rsid w:val="002D5DA8"/>
    <w:rsid w:val="002D74F0"/>
    <w:rsid w:val="002E1369"/>
    <w:rsid w:val="002E787C"/>
    <w:rsid w:val="002F00A6"/>
    <w:rsid w:val="002F0897"/>
    <w:rsid w:val="002F11D5"/>
    <w:rsid w:val="00307FA2"/>
    <w:rsid w:val="00315347"/>
    <w:rsid w:val="00321E75"/>
    <w:rsid w:val="00323EFD"/>
    <w:rsid w:val="00325681"/>
    <w:rsid w:val="00327EA7"/>
    <w:rsid w:val="00333124"/>
    <w:rsid w:val="00333EC2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46B"/>
    <w:rsid w:val="00513869"/>
    <w:rsid w:val="00524D16"/>
    <w:rsid w:val="00527A99"/>
    <w:rsid w:val="00535BC6"/>
    <w:rsid w:val="005368EB"/>
    <w:rsid w:val="0054326C"/>
    <w:rsid w:val="0054343E"/>
    <w:rsid w:val="0055334F"/>
    <w:rsid w:val="0055659F"/>
    <w:rsid w:val="0056300B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1C47"/>
    <w:rsid w:val="005D2C83"/>
    <w:rsid w:val="005F19F2"/>
    <w:rsid w:val="005F4E4A"/>
    <w:rsid w:val="005F6CAA"/>
    <w:rsid w:val="00600CA1"/>
    <w:rsid w:val="00601904"/>
    <w:rsid w:val="00604E1F"/>
    <w:rsid w:val="006058C2"/>
    <w:rsid w:val="00605B54"/>
    <w:rsid w:val="00613C03"/>
    <w:rsid w:val="00617419"/>
    <w:rsid w:val="006207B0"/>
    <w:rsid w:val="006212F9"/>
    <w:rsid w:val="00622D95"/>
    <w:rsid w:val="00626062"/>
    <w:rsid w:val="00632B4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B7C20"/>
    <w:rsid w:val="006C1A11"/>
    <w:rsid w:val="006C2C16"/>
    <w:rsid w:val="006C711A"/>
    <w:rsid w:val="006D24CA"/>
    <w:rsid w:val="006E05CF"/>
    <w:rsid w:val="006E09F9"/>
    <w:rsid w:val="006E1846"/>
    <w:rsid w:val="006E3751"/>
    <w:rsid w:val="006E4FB8"/>
    <w:rsid w:val="006F7DEB"/>
    <w:rsid w:val="00705CE3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3755B"/>
    <w:rsid w:val="00740407"/>
    <w:rsid w:val="00741E76"/>
    <w:rsid w:val="00750AA4"/>
    <w:rsid w:val="00752E0F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5F4F"/>
    <w:rsid w:val="007D7720"/>
    <w:rsid w:val="007E16FE"/>
    <w:rsid w:val="007E4A29"/>
    <w:rsid w:val="008003F9"/>
    <w:rsid w:val="008016E7"/>
    <w:rsid w:val="0080787B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67DBF"/>
    <w:rsid w:val="00870CD9"/>
    <w:rsid w:val="008712F9"/>
    <w:rsid w:val="00872E26"/>
    <w:rsid w:val="00875A4F"/>
    <w:rsid w:val="0087603B"/>
    <w:rsid w:val="00880716"/>
    <w:rsid w:val="00880C6D"/>
    <w:rsid w:val="008A47BA"/>
    <w:rsid w:val="008A5BF6"/>
    <w:rsid w:val="008B2469"/>
    <w:rsid w:val="008B5F7D"/>
    <w:rsid w:val="008B7765"/>
    <w:rsid w:val="008C74C6"/>
    <w:rsid w:val="008D32E7"/>
    <w:rsid w:val="008E6E05"/>
    <w:rsid w:val="008E7CEB"/>
    <w:rsid w:val="008F53DB"/>
    <w:rsid w:val="008F73C7"/>
    <w:rsid w:val="009007E0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1E35"/>
    <w:rsid w:val="009724B9"/>
    <w:rsid w:val="00977967"/>
    <w:rsid w:val="009815C4"/>
    <w:rsid w:val="00982D3B"/>
    <w:rsid w:val="009857E7"/>
    <w:rsid w:val="0098603E"/>
    <w:rsid w:val="00990CC0"/>
    <w:rsid w:val="009913AA"/>
    <w:rsid w:val="009941C7"/>
    <w:rsid w:val="00995427"/>
    <w:rsid w:val="0099657C"/>
    <w:rsid w:val="009A06B7"/>
    <w:rsid w:val="009A0D0F"/>
    <w:rsid w:val="009A4D94"/>
    <w:rsid w:val="009A7B66"/>
    <w:rsid w:val="009B07A3"/>
    <w:rsid w:val="009B345F"/>
    <w:rsid w:val="009B61DC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17406"/>
    <w:rsid w:val="00A20532"/>
    <w:rsid w:val="00A3054F"/>
    <w:rsid w:val="00A36124"/>
    <w:rsid w:val="00A402B7"/>
    <w:rsid w:val="00A5034B"/>
    <w:rsid w:val="00A5198C"/>
    <w:rsid w:val="00A528A3"/>
    <w:rsid w:val="00A559B5"/>
    <w:rsid w:val="00A6407A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B6251"/>
    <w:rsid w:val="00AB67DF"/>
    <w:rsid w:val="00AC1FFD"/>
    <w:rsid w:val="00AC420A"/>
    <w:rsid w:val="00AD4012"/>
    <w:rsid w:val="00AD4211"/>
    <w:rsid w:val="00AE1108"/>
    <w:rsid w:val="00AE28D2"/>
    <w:rsid w:val="00AE4D9E"/>
    <w:rsid w:val="00AF2625"/>
    <w:rsid w:val="00AF4B12"/>
    <w:rsid w:val="00AF7DFB"/>
    <w:rsid w:val="00B017BC"/>
    <w:rsid w:val="00B024BF"/>
    <w:rsid w:val="00B07A66"/>
    <w:rsid w:val="00B134E9"/>
    <w:rsid w:val="00B13FEF"/>
    <w:rsid w:val="00B16E8A"/>
    <w:rsid w:val="00B31338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18BF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366D1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07F70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B2D67"/>
    <w:rsid w:val="00DC5042"/>
    <w:rsid w:val="00DD4F95"/>
    <w:rsid w:val="00DD7609"/>
    <w:rsid w:val="00DE1896"/>
    <w:rsid w:val="00DE5137"/>
    <w:rsid w:val="00DE76C6"/>
    <w:rsid w:val="00DF131C"/>
    <w:rsid w:val="00DF19D3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033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49AA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1AA7"/>
    <w:rsid w:val="00FA1E60"/>
    <w:rsid w:val="00FA4D11"/>
    <w:rsid w:val="00FA5BA2"/>
    <w:rsid w:val="00FA7C46"/>
    <w:rsid w:val="00FB5A20"/>
    <w:rsid w:val="00FC4477"/>
    <w:rsid w:val="00FC49A0"/>
    <w:rsid w:val="00FC714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CBC7EB20F91685F1490914BD7296B518C4FA771DE2C1CA260992132A780356AD067E8F4FB568F7H7LAH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CBC7EB20F91685F1490914BD7296B518C1FC7716E3C1CA260992132AH7L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CBC7EB20F91685F1490914BD7296B513C5FB7316EB9CC02E509E112D775C41AA4F728E4FB76FHFL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8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23048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192</cp:revision>
  <cp:lastPrinted>2017-11-07T07:34:00Z</cp:lastPrinted>
  <dcterms:created xsi:type="dcterms:W3CDTF">2017-09-05T11:40:00Z</dcterms:created>
  <dcterms:modified xsi:type="dcterms:W3CDTF">2019-02-12T12:39:00Z</dcterms:modified>
</cp:coreProperties>
</file>